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97F8" w14:textId="2BCA61BF" w:rsidR="006016E4" w:rsidRDefault="006016E4" w:rsidP="006016E4">
      <w:pPr>
        <w:pStyle w:val="NormalnyWeb"/>
        <w:spacing w:before="0" w:beforeAutospacing="0" w:after="240" w:afterAutospacing="0"/>
        <w:textAlignment w:val="baseline"/>
        <w:rPr>
          <w:rFonts w:ascii="Arial" w:hAnsi="Arial" w:cs="Arial"/>
          <w:color w:val="525252"/>
        </w:rPr>
      </w:pPr>
      <w:r>
        <w:rPr>
          <w:rFonts w:ascii="Arial" w:hAnsi="Arial" w:cs="Arial"/>
          <w:color w:val="525252"/>
        </w:rPr>
        <w:fldChar w:fldCharType="begin"/>
      </w:r>
      <w:r>
        <w:rPr>
          <w:rFonts w:ascii="Arial" w:hAnsi="Arial" w:cs="Arial"/>
          <w:color w:val="525252"/>
        </w:rPr>
        <w:instrText xml:space="preserve"> INCLUDEPICTURE "/Users/roman/Library/Group Containers/UBF8T346G9.ms/WebArchiveCopyPasteTempFiles/com.microsoft.Word/logotypy_.jpg" \* MERGEFORMATINET </w:instrText>
      </w:r>
      <w:r>
        <w:rPr>
          <w:rFonts w:ascii="Arial" w:hAnsi="Arial" w:cs="Arial"/>
          <w:color w:val="525252"/>
        </w:rPr>
        <w:fldChar w:fldCharType="separate"/>
      </w:r>
      <w:r>
        <w:rPr>
          <w:rFonts w:ascii="Arial" w:hAnsi="Arial" w:cs="Arial"/>
          <w:noProof/>
          <w:color w:val="525252"/>
        </w:rPr>
        <w:drawing>
          <wp:inline distT="0" distB="0" distL="0" distR="0" wp14:anchorId="0F846216" wp14:editId="1BE7EF0C">
            <wp:extent cx="5760720" cy="1236345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25252"/>
        </w:rPr>
        <w:fldChar w:fldCharType="end"/>
      </w:r>
    </w:p>
    <w:p w14:paraId="46CD82EE" w14:textId="77777777" w:rsidR="006016E4" w:rsidRDefault="006016E4" w:rsidP="006016E4">
      <w:pPr>
        <w:jc w:val="both"/>
      </w:pPr>
    </w:p>
    <w:p w14:paraId="20433748" w14:textId="574680F1" w:rsidR="006016E4" w:rsidRDefault="006016E4" w:rsidP="006016E4">
      <w:pPr>
        <w:pStyle w:val="Akapitzlist"/>
        <w:ind w:left="0"/>
        <w:jc w:val="both"/>
      </w:pPr>
      <w:r>
        <w:t>07.11.2022</w:t>
      </w:r>
    </w:p>
    <w:p w14:paraId="6FF26A1C" w14:textId="77777777" w:rsidR="006016E4" w:rsidRDefault="006016E4" w:rsidP="006016E4">
      <w:pPr>
        <w:pStyle w:val="Akapitzlist"/>
        <w:ind w:left="0"/>
        <w:jc w:val="both"/>
      </w:pPr>
    </w:p>
    <w:p w14:paraId="4C45C7F1" w14:textId="1FA53732" w:rsidR="006016E4" w:rsidRDefault="006016E4" w:rsidP="006016E4">
      <w:pPr>
        <w:pStyle w:val="Akapitzlist"/>
        <w:ind w:left="0"/>
        <w:jc w:val="both"/>
      </w:pPr>
      <w:r>
        <w:t>Sprawozdanie z realizacji operacji</w:t>
      </w:r>
    </w:p>
    <w:p w14:paraId="22A14372" w14:textId="77777777" w:rsidR="006016E4" w:rsidRDefault="006016E4" w:rsidP="006016E4">
      <w:pPr>
        <w:pStyle w:val="Akapitzlist"/>
        <w:ind w:left="0"/>
        <w:jc w:val="both"/>
      </w:pPr>
    </w:p>
    <w:p w14:paraId="675E9228" w14:textId="7514A7E6" w:rsidR="006016E4" w:rsidRPr="006016E4" w:rsidRDefault="006C609D" w:rsidP="006016E4">
      <w:pPr>
        <w:pStyle w:val="Akapitzlist"/>
        <w:ind w:left="0"/>
        <w:jc w:val="both"/>
      </w:pPr>
      <w:r w:rsidRPr="00057800">
        <w:rPr>
          <w:rFonts w:ascii="Tahoma" w:hAnsi="Tahoma" w:cs="Tahoma"/>
        </w:rPr>
        <w:t>POLSKA FEDERACJA ZIEMNIAKA</w:t>
      </w:r>
      <w:r w:rsidR="006016E4" w:rsidRPr="006016E4">
        <w:t xml:space="preserve"> – Partner KSOW informuje, że w dniu </w:t>
      </w:r>
      <w:r w:rsidR="006016E4">
        <w:t>31</w:t>
      </w:r>
      <w:r w:rsidR="006016E4" w:rsidRPr="006016E4">
        <w:t>.</w:t>
      </w:r>
      <w:r w:rsidR="006016E4">
        <w:t>10</w:t>
      </w:r>
      <w:r w:rsidR="006016E4" w:rsidRPr="006016E4">
        <w:t xml:space="preserve">.2022 </w:t>
      </w:r>
      <w:r w:rsidR="006016E4">
        <w:t>zakończona została</w:t>
      </w:r>
      <w:r w:rsidR="006016E4" w:rsidRPr="006016E4">
        <w:t xml:space="preserve"> realizacj</w:t>
      </w:r>
      <w:r w:rsidR="006016E4">
        <w:t>a</w:t>
      </w:r>
      <w:r w:rsidR="006016E4" w:rsidRPr="006016E4">
        <w:t xml:space="preserve"> operacji pn.</w:t>
      </w:r>
    </w:p>
    <w:p w14:paraId="321A05BD" w14:textId="77777777" w:rsidR="006016E4" w:rsidRPr="006016E4" w:rsidRDefault="006016E4" w:rsidP="006016E4">
      <w:pPr>
        <w:pStyle w:val="Akapitzlist"/>
        <w:ind w:left="0"/>
        <w:jc w:val="both"/>
      </w:pPr>
      <w:r w:rsidRPr="006016E4">
        <w:t>Integracja i organizacja rynku wsparta cyfryzacją drogą do skrócenia łańcucha dostaw.</w:t>
      </w:r>
    </w:p>
    <w:p w14:paraId="2B5AEB25" w14:textId="77777777" w:rsidR="006016E4" w:rsidRPr="006016E4" w:rsidRDefault="006016E4" w:rsidP="006016E4">
      <w:pPr>
        <w:pStyle w:val="Akapitzlist"/>
        <w:ind w:left="0"/>
        <w:jc w:val="both"/>
      </w:pPr>
      <w:r w:rsidRPr="006016E4">
        <w:t>Kwota kosztów kwalifikowalnych operacji wynosi: 67.000,00 PLN.</w:t>
      </w:r>
    </w:p>
    <w:p w14:paraId="14325DE2" w14:textId="6B486EA8" w:rsidR="006016E4" w:rsidRDefault="006016E4" w:rsidP="006016E4">
      <w:pPr>
        <w:pStyle w:val="Akapitzlist"/>
        <w:ind w:left="0"/>
        <w:jc w:val="both"/>
      </w:pPr>
    </w:p>
    <w:p w14:paraId="720EFD00" w14:textId="77777777" w:rsidR="006016E4" w:rsidRDefault="006016E4" w:rsidP="006016E4">
      <w:pPr>
        <w:pStyle w:val="Akapitzlist"/>
        <w:ind w:left="0"/>
        <w:jc w:val="both"/>
      </w:pPr>
      <w:r w:rsidRPr="003175C5">
        <w:t>Opis zrealizowanego celu operacji.</w:t>
      </w:r>
    </w:p>
    <w:p w14:paraId="2AD4C1A3" w14:textId="03181692" w:rsidR="006016E4" w:rsidRDefault="006016E4" w:rsidP="006016E4">
      <w:pPr>
        <w:pStyle w:val="Akapitzlist"/>
        <w:ind w:left="0"/>
        <w:jc w:val="both"/>
      </w:pPr>
      <w:r>
        <w:t>W ramach</w:t>
      </w:r>
      <w:r w:rsidRPr="00E96343">
        <w:t xml:space="preserve"> operacji </w:t>
      </w:r>
      <w:r w:rsidRPr="00057800">
        <w:t>zorganizowan</w:t>
      </w:r>
      <w:r>
        <w:t>o</w:t>
      </w:r>
      <w:r w:rsidRPr="00057800">
        <w:t xml:space="preserve"> szkole</w:t>
      </w:r>
      <w:r>
        <w:t>nia</w:t>
      </w:r>
      <w:r w:rsidRPr="00057800">
        <w:t xml:space="preserve"> i akcj</w:t>
      </w:r>
      <w:r>
        <w:t>ę</w:t>
      </w:r>
      <w:r w:rsidRPr="00057800">
        <w:t xml:space="preserve"> informacyjno-promocyjn</w:t>
      </w:r>
      <w:r>
        <w:t>ą</w:t>
      </w:r>
      <w:r w:rsidRPr="00057800">
        <w:t xml:space="preserve"> dla rolników z terenu województwa </w:t>
      </w:r>
      <w:r>
        <w:t>mazowieckiego</w:t>
      </w:r>
      <w:r w:rsidRPr="00057800">
        <w:t>, w szczególności producentów ziemniaków, poświęcon</w:t>
      </w:r>
      <w:r>
        <w:t>e</w:t>
      </w:r>
      <w:r w:rsidRPr="00057800">
        <w:t xml:space="preserve"> budowaniu integracji poziomej i pionowej, partnerskiej współpracy i skracaniu łańcuchów produkcji żywności przy wykorzystaniu coraz bardziej dostępnych innowacyjnych rozwiązań wykorzystujących najnowocześniejsze technologie do niedawna niedostępne dla rolnictwa. Dodatkowo rolnicy zosta</w:t>
      </w:r>
      <w:r>
        <w:t>li</w:t>
      </w:r>
      <w:r w:rsidRPr="00057800">
        <w:t xml:space="preserve"> również przeszkoleni z zakresu innowacyjnych rozwiązań technologicznych w produkcji ziemniaka oraz „paszportyzacji żywności” – znaczenia i sposobów potwierdzania najważniejszych cech produktu, które mają kluczowe znaczenie dla konsumenta i przekładają się bezpośrednio na możliwość uzyskania wyższej ceny. W ramach działania wykorzysta</w:t>
      </w:r>
      <w:r>
        <w:t>no</w:t>
      </w:r>
      <w:r w:rsidRPr="00057800">
        <w:t xml:space="preserve"> również istniejące dobre praktyki i projekty demonstracyjne, w tym przykłady z już funkcjonujących grup producentów rolnych, które stworzyliśmy dotychczas, aby pokazać rolnikom, że takie rozwiązania działają w praktyce i przynoszą zamierzone</w:t>
      </w:r>
      <w:r>
        <w:t xml:space="preserve"> </w:t>
      </w:r>
      <w:r w:rsidRPr="00057800">
        <w:t>efekty</w:t>
      </w:r>
      <w:r w:rsidRPr="000A767F">
        <w:t>.</w:t>
      </w:r>
    </w:p>
    <w:p w14:paraId="5208AA63" w14:textId="49F9D3FE" w:rsidR="00197C78" w:rsidRDefault="006016E4" w:rsidP="006016E4">
      <w:pPr>
        <w:pStyle w:val="Akapitzlist"/>
        <w:ind w:left="0"/>
        <w:jc w:val="both"/>
      </w:pPr>
      <w:r>
        <w:t xml:space="preserve">Szkolenie miało formę on-line i było udostępnione na platformie szkoleniowej pod adresem: </w:t>
      </w:r>
      <w:hyperlink r:id="rId6" w:history="1">
        <w:r w:rsidRPr="00B6357E">
          <w:t>https://agri.edu.pl/rejestracja/</w:t>
        </w:r>
      </w:hyperlink>
      <w:r w:rsidRPr="00B6357E">
        <w:t xml:space="preserve"> w terminie od </w:t>
      </w:r>
      <w:r w:rsidR="00B6357E" w:rsidRPr="00B6357E">
        <w:t>15</w:t>
      </w:r>
      <w:r w:rsidRPr="00B6357E">
        <w:t>.</w:t>
      </w:r>
      <w:r w:rsidR="00B6357E" w:rsidRPr="00B6357E">
        <w:t>10</w:t>
      </w:r>
      <w:r w:rsidRPr="00B6357E">
        <w:t xml:space="preserve">.2022 do 31.10.2022. W szkoleniu wzięło udział </w:t>
      </w:r>
      <w:r w:rsidR="00B6357E" w:rsidRPr="00B6357E">
        <w:t>276</w:t>
      </w:r>
      <w:r w:rsidRPr="00B6357E">
        <w:t xml:space="preserve"> uczestników – rolników z woj. mazowieckiego (w tym </w:t>
      </w:r>
      <w:r w:rsidR="00B6357E">
        <w:t>24</w:t>
      </w:r>
      <w:r w:rsidRPr="00B6357E">
        <w:t xml:space="preserve"> doradców).</w:t>
      </w:r>
    </w:p>
    <w:p w14:paraId="1497556A" w14:textId="40D1A140" w:rsidR="006016E4" w:rsidRDefault="00197C78" w:rsidP="006016E4">
      <w:pPr>
        <w:pStyle w:val="Akapitzlist"/>
        <w:ind w:left="0"/>
        <w:jc w:val="both"/>
      </w:pPr>
      <w:r>
        <w:t>Tematy szkolenia:</w:t>
      </w:r>
    </w:p>
    <w:p w14:paraId="4523EF4A" w14:textId="77777777" w:rsidR="00197C78" w:rsidRDefault="00197C78" w:rsidP="006016E4">
      <w:pPr>
        <w:pStyle w:val="Akapitzlist"/>
        <w:ind w:left="0"/>
        <w:jc w:val="both"/>
      </w:pPr>
    </w:p>
    <w:p w14:paraId="73FECDBB" w14:textId="4C692913" w:rsidR="00197C78" w:rsidRPr="00197C78" w:rsidRDefault="00197C78" w:rsidP="00197C78">
      <w:pPr>
        <w:pStyle w:val="Akapitzlist"/>
        <w:numPr>
          <w:ilvl w:val="0"/>
          <w:numId w:val="3"/>
        </w:numPr>
        <w:jc w:val="both"/>
      </w:pPr>
      <w:r w:rsidRPr="00197C78">
        <w:t xml:space="preserve">Zasady organizowania i funkcjonowania grup producentów rolnych jako przykład szansy rynkowej dla polskiego rolnictwa </w:t>
      </w:r>
      <w:r>
        <w:t xml:space="preserve">- prowadzący: </w:t>
      </w:r>
      <w:r>
        <w:rPr>
          <w:rFonts w:ascii="Tahoma" w:hAnsi="Tahoma" w:cs="Tahoma"/>
          <w:b/>
          <w:sz w:val="18"/>
          <w:szCs w:val="18"/>
        </w:rPr>
        <w:t xml:space="preserve">dr. inż. Sławomir </w:t>
      </w:r>
      <w:proofErr w:type="gramStart"/>
      <w:r>
        <w:rPr>
          <w:rFonts w:ascii="Tahoma" w:hAnsi="Tahoma" w:cs="Tahoma"/>
          <w:b/>
          <w:sz w:val="18"/>
          <w:szCs w:val="18"/>
        </w:rPr>
        <w:t>Jarka,  SGGW</w:t>
      </w:r>
      <w:proofErr w:type="gramEnd"/>
    </w:p>
    <w:p w14:paraId="11276B95" w14:textId="5A282A32" w:rsidR="00197C78" w:rsidRPr="00197C78" w:rsidRDefault="00197C78" w:rsidP="00197C78">
      <w:pPr>
        <w:pStyle w:val="Akapitzlist"/>
        <w:numPr>
          <w:ilvl w:val="0"/>
          <w:numId w:val="3"/>
        </w:numPr>
        <w:jc w:val="both"/>
      </w:pPr>
      <w:r w:rsidRPr="00197C78">
        <w:t xml:space="preserve">Omówienie cyfrowych systemów do zarządzania grupą producentów rolnych oraz gospodarstwem indywidualnym jako narzędzi ułatwiających zarządzanie i wspierających organizację rynku i skrócenie łańcucha </w:t>
      </w:r>
      <w:proofErr w:type="gramStart"/>
      <w:r w:rsidRPr="00197C78">
        <w:t xml:space="preserve">dostaw </w:t>
      </w:r>
      <w:r>
        <w:t xml:space="preserve"> -</w:t>
      </w:r>
      <w:proofErr w:type="gramEnd"/>
      <w:r>
        <w:t xml:space="preserve"> prowadzący: </w:t>
      </w:r>
      <w:r w:rsidRPr="00197C78">
        <w:rPr>
          <w:b/>
          <w:bCs/>
        </w:rPr>
        <w:t>Julian Ćmikiewicz</w:t>
      </w:r>
      <w:r>
        <w:rPr>
          <w:b/>
          <w:bCs/>
        </w:rPr>
        <w:t xml:space="preserve">, </w:t>
      </w:r>
      <w:proofErr w:type="spellStart"/>
      <w:r w:rsidRPr="00197C78">
        <w:rPr>
          <w:b/>
          <w:bCs/>
        </w:rPr>
        <w:t>Agri</w:t>
      </w:r>
      <w:proofErr w:type="spellEnd"/>
      <w:r w:rsidRPr="00197C78">
        <w:rPr>
          <w:b/>
          <w:bCs/>
        </w:rPr>
        <w:t xml:space="preserve"> Solutions Sp. z o.o.</w:t>
      </w:r>
    </w:p>
    <w:p w14:paraId="3056F54B" w14:textId="1D7E4A46" w:rsidR="00197C78" w:rsidRPr="00197C78" w:rsidRDefault="00197C78" w:rsidP="00197C78">
      <w:pPr>
        <w:pStyle w:val="Akapitzlist"/>
        <w:numPr>
          <w:ilvl w:val="0"/>
          <w:numId w:val="3"/>
        </w:numPr>
        <w:jc w:val="both"/>
      </w:pPr>
      <w:r w:rsidRPr="00197C78">
        <w:t>Integracja pionowa, optymalizacja łańcuchów, budowa partnerstwa i wynikające z tego korzyści dla poszczególnych ogniw łańcucha</w:t>
      </w:r>
      <w:r>
        <w:t xml:space="preserve"> - prowadzący: </w:t>
      </w:r>
      <w:r w:rsidRPr="00197C78">
        <w:rPr>
          <w:b/>
          <w:bCs/>
        </w:rPr>
        <w:t>Roman Grzesiak, IDFS Sp. z o.o.</w:t>
      </w:r>
    </w:p>
    <w:p w14:paraId="130D00A3" w14:textId="56129935" w:rsidR="00197C78" w:rsidRPr="00197C78" w:rsidRDefault="00197C78" w:rsidP="00197C78">
      <w:pPr>
        <w:pStyle w:val="Akapitzlist"/>
        <w:numPr>
          <w:ilvl w:val="0"/>
          <w:numId w:val="3"/>
        </w:numPr>
        <w:jc w:val="both"/>
      </w:pPr>
      <w:r w:rsidRPr="00197C78">
        <w:lastRenderedPageBreak/>
        <w:t>Innowacje w obszarze technologii i organizacji w produkcji ziemniaka szansą na wzmocnienie pozycji producentów rolnych w łańcuchu produkcji – panel ekspercki</w:t>
      </w:r>
      <w:r>
        <w:t xml:space="preserve"> - prowadzący: </w:t>
      </w:r>
      <w:r w:rsidRPr="00197C78">
        <w:rPr>
          <w:b/>
          <w:bCs/>
        </w:rPr>
        <w:t>Julian Ćmikiewicz</w:t>
      </w:r>
      <w:r>
        <w:rPr>
          <w:b/>
          <w:bCs/>
        </w:rPr>
        <w:t xml:space="preserve">, </w:t>
      </w:r>
      <w:proofErr w:type="spellStart"/>
      <w:r w:rsidRPr="00197C78">
        <w:rPr>
          <w:b/>
          <w:bCs/>
        </w:rPr>
        <w:t>Agri</w:t>
      </w:r>
      <w:proofErr w:type="spellEnd"/>
      <w:r w:rsidRPr="00197C78">
        <w:rPr>
          <w:b/>
          <w:bCs/>
        </w:rPr>
        <w:t xml:space="preserve"> Solutions Sp. z o.o.</w:t>
      </w:r>
      <w:r>
        <w:rPr>
          <w:b/>
          <w:bCs/>
        </w:rPr>
        <w:t xml:space="preserve">, </w:t>
      </w:r>
      <w:r w:rsidRPr="00197C78">
        <w:rPr>
          <w:b/>
          <w:bCs/>
        </w:rPr>
        <w:t>Roman Grzesiak, IDFS Sp. z o.o.</w:t>
      </w:r>
    </w:p>
    <w:p w14:paraId="24D41DD2" w14:textId="77777777" w:rsidR="006016E4" w:rsidRDefault="006016E4" w:rsidP="006016E4">
      <w:pPr>
        <w:pStyle w:val="Akapitzlist"/>
        <w:ind w:left="0"/>
        <w:jc w:val="both"/>
      </w:pPr>
    </w:p>
    <w:p w14:paraId="2A8ACE46" w14:textId="49F09AA0" w:rsidR="00251BD4" w:rsidRDefault="006016E4" w:rsidP="006016E4">
      <w:pPr>
        <w:pStyle w:val="Akapitzlist"/>
        <w:ind w:left="0"/>
        <w:jc w:val="both"/>
      </w:pPr>
      <w:r>
        <w:t xml:space="preserve">Akcja </w:t>
      </w:r>
      <w:r w:rsidRPr="00057800">
        <w:t>informacyjno-promocyjn</w:t>
      </w:r>
      <w:r>
        <w:t xml:space="preserve">a była prowadzona </w:t>
      </w:r>
      <w:r w:rsidRPr="0035073D">
        <w:t>telefoniczn</w:t>
      </w:r>
      <w:r>
        <w:t>i</w:t>
      </w:r>
      <w:r w:rsidRPr="0035073D">
        <w:t>e, mailow</w:t>
      </w:r>
      <w:r>
        <w:t>o</w:t>
      </w:r>
      <w:r w:rsidRPr="0035073D">
        <w:t xml:space="preserve"> </w:t>
      </w:r>
      <w:r>
        <w:t>oraz</w:t>
      </w:r>
      <w:r w:rsidRPr="0035073D">
        <w:t xml:space="preserve"> poprzez kontakt bezpośredni</w:t>
      </w:r>
      <w:r>
        <w:t xml:space="preserve"> (w szczególności podczas </w:t>
      </w:r>
      <w:r w:rsidRPr="0035073D">
        <w:t>targ</w:t>
      </w:r>
      <w:r>
        <w:t>ów</w:t>
      </w:r>
      <w:r w:rsidRPr="0035073D">
        <w:t xml:space="preserve"> XXIX Krajowe Dni Ziemniaka </w:t>
      </w:r>
      <w:proofErr w:type="spellStart"/>
      <w:r w:rsidRPr="0035073D">
        <w:t>Potato</w:t>
      </w:r>
      <w:proofErr w:type="spellEnd"/>
      <w:r w:rsidRPr="0035073D">
        <w:t xml:space="preserve"> Poland 2022 Zamarte</w:t>
      </w:r>
      <w:r>
        <w:t>). Informacja o operacji była również udostępniona w siedzibie Partnera KSOW oraz na jego stronie internetowej.</w:t>
      </w:r>
    </w:p>
    <w:p w14:paraId="19A0E984" w14:textId="77777777" w:rsidR="00251BD4" w:rsidRDefault="00251BD4" w:rsidP="00251BD4">
      <w:pPr>
        <w:pStyle w:val="Akapitzlist"/>
        <w:ind w:left="0"/>
        <w:jc w:val="both"/>
      </w:pPr>
      <w:r w:rsidRPr="00C25957">
        <w:t xml:space="preserve">Efektem operacji </w:t>
      </w:r>
      <w:r>
        <w:t>jest</w:t>
      </w:r>
      <w:r w:rsidRPr="00C25957">
        <w:t xml:space="preserve"> podniesienie wiedzy grupy docelowej (uczestników szkoleń) oraz zapoznanie się przez nich z dobrymi praktykami w zakresie wspierania współpracy – integracji poziomej i pionowej w rolnictwie, krótkich łańcuchów dostaw, rozwoju przedsiębiorczości na obszarach wiejskich przez podnoszenie poziomu wiedzy i umiejętności w obszarze małego przetwórstwa lokalnego, innowacyjności w tym rozwoju społeczeństwa cyfrowego w rolnictwie oraz tworzenia sieci współpracy partnerskiej dotyczącej rolnictwa i obszarów wiejskich (poprzez partnerstwo i integrację – szczególnie w obszarze produkcji ziemniaka)</w:t>
      </w:r>
      <w:r w:rsidRPr="000A767F">
        <w:t>.</w:t>
      </w:r>
    </w:p>
    <w:p w14:paraId="4D2B2839" w14:textId="77777777" w:rsidR="00251BD4" w:rsidRDefault="00251BD4" w:rsidP="00251BD4">
      <w:pPr>
        <w:pStyle w:val="Akapitzlist"/>
        <w:ind w:left="0"/>
        <w:jc w:val="both"/>
      </w:pPr>
      <w:r w:rsidRPr="00755B96">
        <w:t xml:space="preserve">Zbudowanie skali opartej o współpracę wielu </w:t>
      </w:r>
      <w:r>
        <w:t xml:space="preserve">producentów i </w:t>
      </w:r>
      <w:r w:rsidRPr="00755B96">
        <w:t>grup producentów w połączeniu z wykorzystaniem innowacyjnego systemu gromadzenia, uwierzytelniania i przekazywania konsumentowi informacji o produkcie pozw</w:t>
      </w:r>
      <w:r>
        <w:t>a</w:t>
      </w:r>
      <w:r w:rsidRPr="00755B96">
        <w:t>l</w:t>
      </w:r>
      <w:r>
        <w:t>a</w:t>
      </w:r>
      <w:r w:rsidRPr="00755B96">
        <w:t xml:space="preserve"> również na skrócenie łańcucha dostaw i co za tym idzie zachowania większego udziału w zyskach ze sprzedaży bezpośrednio w gospodarstwach.</w:t>
      </w:r>
    </w:p>
    <w:p w14:paraId="1DD3975D" w14:textId="3F1A139B" w:rsidR="00251BD4" w:rsidRDefault="00251BD4" w:rsidP="00251BD4">
      <w:pPr>
        <w:pStyle w:val="Akapitzlist"/>
        <w:ind w:left="0"/>
        <w:jc w:val="both"/>
      </w:pPr>
      <w:r w:rsidRPr="008C6B00">
        <w:t>W efekcie operacji nastąpi</w:t>
      </w:r>
      <w:r>
        <w:t>ło</w:t>
      </w:r>
      <w:r w:rsidRPr="008C6B00">
        <w:t xml:space="preserve"> również zacieśni</w:t>
      </w:r>
      <w:r>
        <w:t>e</w:t>
      </w:r>
      <w:r w:rsidRPr="008C6B00">
        <w:t>nie współpracy partnerskiej dotyczącej rolnictwa i obszarów wiejskich, która jest niezbędna, aby poprawiać parametry, efektywność i rentowność produkcji rolniczej, oraz dostosowywać ja do potrzeb i oczekiwań konsumentów.</w:t>
      </w:r>
    </w:p>
    <w:p w14:paraId="666EF66D" w14:textId="77777777" w:rsidR="009029D5" w:rsidRDefault="009029D5" w:rsidP="00251BD4">
      <w:pPr>
        <w:pStyle w:val="Akapitzlist"/>
        <w:ind w:left="0"/>
        <w:jc w:val="both"/>
      </w:pPr>
    </w:p>
    <w:p w14:paraId="61FC0461" w14:textId="77777777" w:rsidR="00251BD4" w:rsidRPr="00251BD4" w:rsidRDefault="00251BD4" w:rsidP="00251BD4">
      <w:pPr>
        <w:pStyle w:val="Akapitzlist"/>
        <w:ind w:left="0"/>
        <w:jc w:val="both"/>
        <w:rPr>
          <w:b/>
          <w:bCs/>
        </w:rPr>
      </w:pPr>
      <w:r w:rsidRPr="00251BD4">
        <w:rPr>
          <w:b/>
          <w:bCs/>
        </w:rPr>
        <w:t>Operacja współfinansowana jest ze środków Unii Europejskiej w ramach Schematu II Pomocy Technicznej „Krajowa Sieć Obszarów Wiejskich” Programu Rozwoju Obszarów Wiejskich na lata 2014-2020</w:t>
      </w:r>
    </w:p>
    <w:p w14:paraId="6690F460" w14:textId="77777777" w:rsidR="00251BD4" w:rsidRDefault="00251BD4" w:rsidP="00251BD4">
      <w:pPr>
        <w:pStyle w:val="Akapitzlist"/>
        <w:ind w:left="0"/>
        <w:jc w:val="both"/>
      </w:pPr>
    </w:p>
    <w:p w14:paraId="2D70D207" w14:textId="77777777" w:rsidR="006016E4" w:rsidRDefault="006016E4" w:rsidP="006016E4">
      <w:pPr>
        <w:pStyle w:val="Akapitzlist"/>
        <w:ind w:left="0"/>
        <w:jc w:val="both"/>
      </w:pPr>
    </w:p>
    <w:p w14:paraId="0EE34725" w14:textId="77777777" w:rsidR="006016E4" w:rsidRDefault="006016E4" w:rsidP="006016E4"/>
    <w:sectPr w:rsidR="00601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75E00"/>
    <w:multiLevelType w:val="multilevel"/>
    <w:tmpl w:val="E22C4BD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316325"/>
    <w:multiLevelType w:val="hybridMultilevel"/>
    <w:tmpl w:val="9A867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9745D"/>
    <w:multiLevelType w:val="hybridMultilevel"/>
    <w:tmpl w:val="E8D60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565186">
    <w:abstractNumId w:val="0"/>
  </w:num>
  <w:num w:numId="2" w16cid:durableId="1825585863">
    <w:abstractNumId w:val="1"/>
  </w:num>
  <w:num w:numId="3" w16cid:durableId="332999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E4"/>
    <w:rsid w:val="000C2310"/>
    <w:rsid w:val="00197C78"/>
    <w:rsid w:val="00251BD4"/>
    <w:rsid w:val="006016E4"/>
    <w:rsid w:val="006C609D"/>
    <w:rsid w:val="009029D5"/>
    <w:rsid w:val="00A12E8D"/>
    <w:rsid w:val="00B6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F31307"/>
  <w15:chartTrackingRefBased/>
  <w15:docId w15:val="{9FAA2574-D208-7241-8D22-116A15A4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16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016E4"/>
    <w:rPr>
      <w:b/>
      <w:bCs/>
    </w:rPr>
  </w:style>
  <w:style w:type="paragraph" w:styleId="Akapitzlist">
    <w:name w:val="List Paragraph"/>
    <w:basedOn w:val="Normalny"/>
    <w:uiPriority w:val="34"/>
    <w:qFormat/>
    <w:rsid w:val="006016E4"/>
    <w:pPr>
      <w:suppressAutoHyphens/>
      <w:spacing w:after="200" w:line="276" w:lineRule="auto"/>
      <w:ind w:left="720"/>
      <w:contextualSpacing/>
    </w:pPr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01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ri.edu.pl/rejestracj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Grzesiak</dc:creator>
  <cp:keywords/>
  <dc:description/>
  <cp:lastModifiedBy>Roman Grzesiak</cp:lastModifiedBy>
  <cp:revision>3</cp:revision>
  <dcterms:created xsi:type="dcterms:W3CDTF">2022-12-15T17:48:00Z</dcterms:created>
  <dcterms:modified xsi:type="dcterms:W3CDTF">2022-12-15T17:49:00Z</dcterms:modified>
</cp:coreProperties>
</file>